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 w:rsidRPr="001E0966">
        <w:rPr>
          <w:b/>
          <w:color w:val="000000"/>
          <w:sz w:val="22"/>
          <w:szCs w:val="22"/>
        </w:rPr>
        <w:t xml:space="preserve">ОФЕРТА. 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color w:val="000000"/>
          <w:sz w:val="22"/>
          <w:szCs w:val="22"/>
        </w:rPr>
      </w:pPr>
      <w:r w:rsidRPr="001E0966">
        <w:rPr>
          <w:b/>
          <w:color w:val="000000"/>
          <w:sz w:val="22"/>
          <w:szCs w:val="22"/>
        </w:rPr>
        <w:t>ПРАВИЛА АБОНЕНТСКОГО ЮРИДИЧЕСКОГО ОБСЛУЖИВАНИЯ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rFonts w:eastAsia="PMingLiU-ExtB"/>
          <w:b/>
          <w:bCs/>
          <w:sz w:val="22"/>
          <w:szCs w:val="22"/>
          <w:shd w:val="clear" w:color="auto" w:fill="FFFFFF"/>
        </w:rPr>
      </w:pPr>
      <w:r w:rsidRPr="001E0966">
        <w:rPr>
          <w:b/>
          <w:color w:val="000000"/>
          <w:sz w:val="22"/>
          <w:szCs w:val="22"/>
        </w:rPr>
        <w:t>(далее – «Правила»)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rFonts w:eastAsia="PMingLiU-ExtB"/>
          <w:b/>
          <w:bCs/>
          <w:sz w:val="22"/>
          <w:szCs w:val="22"/>
          <w:shd w:val="clear" w:color="auto" w:fill="FFFFFF"/>
        </w:rPr>
      </w:pP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1E0966">
        <w:rPr>
          <w:b/>
          <w:sz w:val="22"/>
          <w:szCs w:val="22"/>
          <w:shd w:val="clear" w:color="auto" w:fill="FFFFFF"/>
        </w:rPr>
        <w:t xml:space="preserve">Услуги в соответствии с настоящими Правилами оказываются 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1E0966">
        <w:rPr>
          <w:b/>
          <w:sz w:val="22"/>
          <w:szCs w:val="22"/>
          <w:shd w:val="clear" w:color="auto" w:fill="FFFFFF"/>
        </w:rPr>
        <w:t>Обществом с ограниченной ответственностью «Европейская Юридическая Служба» (ООО «ЕЮС», далее по тексту – «Компания»)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sz w:val="22"/>
          <w:szCs w:val="22"/>
          <w:shd w:val="clear" w:color="auto" w:fill="FFFFFF"/>
        </w:rPr>
      </w:pPr>
    </w:p>
    <w:p w:rsidR="00F90F79" w:rsidRPr="001E0966" w:rsidRDefault="00F90F79" w:rsidP="00F90F79">
      <w:pPr>
        <w:shd w:val="clear" w:color="auto" w:fill="FFFFFF"/>
        <w:jc w:val="center"/>
        <w:rPr>
          <w:b/>
          <w:sz w:val="22"/>
          <w:szCs w:val="22"/>
          <w:shd w:val="clear" w:color="auto" w:fill="FFFFFF"/>
        </w:rPr>
      </w:pPr>
      <w:r w:rsidRPr="001E0966">
        <w:rPr>
          <w:b/>
          <w:sz w:val="22"/>
          <w:szCs w:val="22"/>
          <w:shd w:val="clear" w:color="auto" w:fill="FFFFFF"/>
        </w:rPr>
        <w:t>Адрес места нахождения: 121087, г. Москва, Багратионовский проезд, д.7, корп. 20 В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sz w:val="22"/>
          <w:szCs w:val="22"/>
          <w:shd w:val="clear" w:color="auto" w:fill="FFFFFF"/>
        </w:rPr>
      </w:pPr>
      <w:r w:rsidRPr="001E0966">
        <w:rPr>
          <w:b/>
          <w:sz w:val="22"/>
          <w:szCs w:val="22"/>
          <w:shd w:val="clear" w:color="auto" w:fill="FFFFFF"/>
        </w:rPr>
        <w:t>ОГРН 1107746487640, ИНН 7703722933</w:t>
      </w:r>
    </w:p>
    <w:p w:rsidR="00F90F79" w:rsidRPr="001E0966" w:rsidRDefault="00F90F79" w:rsidP="00F90F79">
      <w:pPr>
        <w:shd w:val="clear" w:color="auto" w:fill="FFFFFF"/>
        <w:ind w:firstLine="567"/>
        <w:jc w:val="center"/>
        <w:rPr>
          <w:b/>
          <w:sz w:val="22"/>
          <w:szCs w:val="22"/>
          <w:shd w:val="clear" w:color="auto" w:fill="FFFFFF"/>
        </w:rPr>
      </w:pPr>
    </w:p>
    <w:p w:rsidR="00F90F79" w:rsidRPr="001E0966" w:rsidRDefault="00F90F79" w:rsidP="00F90F79">
      <w:r w:rsidRPr="001E0966">
        <w:rPr>
          <w:b/>
        </w:rPr>
        <w:t xml:space="preserve">Раздел I. Основные положения </w:t>
      </w:r>
    </w:p>
    <w:p w:rsidR="00F90F79" w:rsidRPr="001E0966" w:rsidRDefault="00F90F79" w:rsidP="00F90F79">
      <w:r w:rsidRPr="001E0966">
        <w:rPr>
          <w:b/>
        </w:rPr>
        <w:t>Статья 1. Предмет договора</w:t>
      </w:r>
    </w:p>
    <w:p w:rsidR="00F90F79" w:rsidRPr="001E0966" w:rsidRDefault="00F90F79" w:rsidP="00F90F79">
      <w:pPr>
        <w:numPr>
          <w:ilvl w:val="1"/>
          <w:numId w:val="3"/>
        </w:numPr>
        <w:ind w:left="0" w:firstLine="0"/>
        <w:jc w:val="both"/>
      </w:pPr>
      <w:r w:rsidRPr="001E0966">
        <w:t>В соответствии с Правилами абонентского юридического обслуживания (далее — «Правила») Клиент вносит на абонентской основе плату за право требовать от Общества с ограниченной ответственностью «Европейская Юридическая Служба», ОГРН 1107746487640, ИНН 7703722933, адрес места нахождения: 121087, г. Москва, Багратионовский проезд, д.7, корп. 20 В, - (далее – «Компания») предоставления дистанционно юридических и иных сопряженных с ними (сервисное, информационно-справочное обслуживание, сопутствующая передача данных и т. п.) услуг (далее по тексту — «Услуги») в соответствии с выбранным Клиентом Тарифным планом.</w:t>
      </w:r>
    </w:p>
    <w:p w:rsidR="00F90F79" w:rsidRPr="001E0966" w:rsidRDefault="00F90F79" w:rsidP="00F90F79">
      <w:pPr>
        <w:numPr>
          <w:ilvl w:val="1"/>
          <w:numId w:val="3"/>
        </w:numPr>
        <w:ind w:left="0" w:firstLine="0"/>
        <w:jc w:val="both"/>
      </w:pPr>
      <w:r w:rsidRPr="001E0966">
        <w:t>Услуги предоставляются Клиенту Компанией на основании приобретенного Сертификата, на условиях абонентского договора оказания юридических услуг (ст. 429.4. ГК РФ).</w:t>
      </w:r>
    </w:p>
    <w:p w:rsidR="00F90F79" w:rsidRPr="001E0966" w:rsidRDefault="00F90F79" w:rsidP="00F90F79">
      <w:pPr>
        <w:numPr>
          <w:ilvl w:val="1"/>
          <w:numId w:val="3"/>
        </w:numPr>
        <w:ind w:left="0" w:firstLine="0"/>
        <w:jc w:val="both"/>
      </w:pPr>
      <w:r w:rsidRPr="001E0966">
        <w:t>Настоящие Правила являются Офертой и могут быть приняты Клиентом не иначе, как путем присоединения к ним в целом.</w:t>
      </w:r>
    </w:p>
    <w:p w:rsidR="00F90F79" w:rsidRPr="001E0966" w:rsidRDefault="00F90F79" w:rsidP="00F90F79">
      <w:pPr>
        <w:numPr>
          <w:ilvl w:val="1"/>
          <w:numId w:val="3"/>
        </w:numPr>
        <w:ind w:left="0" w:firstLine="0"/>
        <w:jc w:val="both"/>
      </w:pPr>
      <w:r w:rsidRPr="001E0966">
        <w:t>Принимая Правила, Клиент тем самым полностью и безоговорочно принимает положения любых Приложений к Правилам, а также документов, разработанных на их основе, в том числе положения Правил Компании, опубликованных на сайте: юрист24.онлайн.</w:t>
      </w:r>
    </w:p>
    <w:p w:rsidR="00F90F79" w:rsidRPr="001E0966" w:rsidRDefault="00F90F79" w:rsidP="00F90F79">
      <w:pPr>
        <w:jc w:val="both"/>
      </w:pPr>
    </w:p>
    <w:p w:rsidR="00F90F79" w:rsidRPr="001E0966" w:rsidRDefault="00F90F79" w:rsidP="00F90F79">
      <w:pPr>
        <w:jc w:val="both"/>
        <w:rPr>
          <w:b/>
        </w:rPr>
      </w:pPr>
      <w:r w:rsidRPr="001E0966">
        <w:rPr>
          <w:b/>
        </w:rPr>
        <w:t>Статья 2. Термины и определения, используемые в настоящих Правилах</w:t>
      </w:r>
    </w:p>
    <w:p w:rsidR="00F90F79" w:rsidRPr="001E0966" w:rsidRDefault="00F90F79" w:rsidP="00F90F79">
      <w:pPr>
        <w:jc w:val="both"/>
      </w:pPr>
      <w:r w:rsidRPr="001E0966">
        <w:t>Все заголовки разделов (статей) используются в Правилах исключительно для удобства использования (прочтения) последних и никак не влияют на толкование условий Правил.</w:t>
      </w:r>
    </w:p>
    <w:p w:rsidR="00F90F79" w:rsidRPr="001E0966" w:rsidRDefault="00F90F79" w:rsidP="00F90F79">
      <w:pPr>
        <w:jc w:val="both"/>
      </w:pP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Тарифный план</w:t>
      </w:r>
      <w:r w:rsidRPr="001E0966">
        <w:t xml:space="preserve"> - совокупность ключевых параметров оказания Услуг (виды, количество, стоимость и пр.), в соответствии с которыми осуществляется обслуживание Клиента. Тарифный план является неотъемлемой частью абонентского договора оказания юридических услуг.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Сертификат</w:t>
      </w:r>
      <w:r w:rsidRPr="001E0966">
        <w:t xml:space="preserve"> – документ, либо электронное сообщение, либо иной вариант визуализации (например, коробка, карта, визитка, смс-сообщение), подтверждающие заключение абонентского договора оказания юридических услуг и содержащие номер Сертификата, дату заключения абонентского договора оказания юридических услуг, наименование выбранного Клиентом Тарифного плана. Сертификат передается Клиенту на бумажном носителе либо направляется Клиенту в электронной форме на сообщенный Клиентом адрес электронной почты, либо номер телефона. Форма Сертификата устанавливается Компанией и может быть изменена.  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Идентификатор</w:t>
      </w:r>
      <w:r w:rsidRPr="001E0966">
        <w:t xml:space="preserve"> — уникальный номер Клиента в системе учета Компании тождественный номеру договора с Клиентом. Идентификатором является номер Сертификата.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Клиент</w:t>
      </w:r>
      <w:r w:rsidRPr="001E0966">
        <w:t xml:space="preserve"> — физическое лицо, которое приобрело право требовать предоставления Компанией Услуг, подтвержденное получением во владение и пользование Сертификата, в том числе в электронном виде, тем самым осуществив принятие (акцепт) настоящих Правил. Для целей исполнения Компанией обязательств по настоящим Правилам Клиентом </w:t>
      </w:r>
      <w:r w:rsidRPr="001E0966">
        <w:lastRenderedPageBreak/>
        <w:t>считается то лицо, которое оплатило Сертификат, в том числе получило после его оплаты идентификационные данные, например, уникальный номер Сертификата и предоставило Компании свои идентификационные данные при первом обращении к Компании. Лицо, приобретшее Сертификат, несет все риски, связанные с его использованием любым третьим лицом, не уполномоченным на такое использование, а Компания обязуются предпринять все возможные и разумные усилия по пресечению возможности получения Услуг не уполномоченными на то лицами. Количество физических лиц (количество пользователей) и дополнительные категории физических лиц, которые также могут являться Клиентами, определяются Тарифными планами.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Абонентский платеж</w:t>
      </w:r>
      <w:r w:rsidRPr="001E0966">
        <w:t xml:space="preserve"> – денежные средства, вносимые Клиентом в размере, определяемом стоимостью выбранного Клиентом Тарифного плана. Абонентский платеж вносится Клиентом в качестве платы за период предоставления Клиенту права требования от Компании оказания Услуг в течение срока, определяемого выбранным Клиентом Тарифным планом. Абонентский платеж вносится Клиентом независимо от того, затребовал Клиент Услугу в период срока действия Тарифного плана или нет, и остается у Компании независимо от того, отказался ли Клиент от договора досрочно или нет. Тарифным планом может быть предусмотрено внесение единого Абонентского платежа за весь период действия Тарифного плана либо ежемесячное/ежеквартальное внесение/списание Абонентских платежей. Клиент приобретает право требования предоставления Услуг от Компании только за предоплаченный период. 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Активация Сертификата</w:t>
      </w:r>
      <w:r w:rsidRPr="001E0966">
        <w:t xml:space="preserve"> — это совокупность действий Клиента, сотрудника Компании, направленных на полную инициализацию Клиента в системе ведения реестра и в клиентской базе Компании, целью которых является фиксация идентификационных данных, необходимых для обеспечения возможности идентификации Клиента при обращении Клиента с Запросом на получение Услуг по дистанционным средствам связи в Компанию. 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Запрос на оказание Услуг (Запрос)</w:t>
      </w:r>
      <w:r w:rsidRPr="001E0966">
        <w:t xml:space="preserve"> — обращение Клиента (пользователя, если пользователи предусмотрены Тарифным планом) в устной форме или в форме электронной корреспонденции, направленное на получение Услуги в соответствии с настоящими Правилами и соответствующим Тарифным планом, содержащее всю необходимую для предоставления Услуги информацию и составленное в форме, соответствующей требованиям, установленным Компанией.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Специалист</w:t>
      </w:r>
      <w:r w:rsidRPr="001E0966">
        <w:rPr>
          <w:b/>
        </w:rPr>
        <w:t xml:space="preserve"> </w:t>
      </w:r>
      <w:r w:rsidRPr="001E0966">
        <w:t>— сотрудник Компании, владеющий необходимой квалификацией и непосредственно предоставляющий Услуги в соответствии с настоящими Правилами и правилами Компании.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Договор оказания юридических услуг на абонентской основе</w:t>
      </w:r>
      <w:r w:rsidRPr="001E0966">
        <w:t xml:space="preserve"> (абонентский договор оказания юридических услуг) - соглашение между Клиентом и Компанией, по которому Клиент вносит Абонентский платеж либо периодические Абонентские платежи за право требовать от Компании предоставления Услуг, предусмотренных выбранным Клиентом Тарифным планом, а Компания обязуется оказывать Клиенту Услуги по его требованию (Запросу). Заключение абонентского договора оказания юридических услуг осуществляется в порядке, предусмотренном настоящими Правилами. Договор состоит из настоящих Правил, Тарифного плана и иных документов, составляемых Сторонами в рамках исполнения абонентского договора оказания юридических услуг.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Кодовое слово</w:t>
      </w:r>
      <w:r w:rsidRPr="001E0966">
        <w:t xml:space="preserve"> — это определенное слово (набор слов), которое используется Компанией для удостоверения личности Клиента либо лиц, имеющих право на обращение к Компании для получения юридической Услуги по Сертификату Клиента (пользователей). 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Правила абонентского юридического обслуживания</w:t>
      </w:r>
      <w:r w:rsidRPr="001E0966">
        <w:t xml:space="preserve"> — правила, регулирующие отношения между Клиентом и Компанией по оказанию Услуг на основании ст. 429.4 Гражданского кодекса Российской Федерации.</w:t>
      </w:r>
    </w:p>
    <w:p w:rsidR="00F90F79" w:rsidRPr="001E0966" w:rsidRDefault="00F90F79" w:rsidP="00F90F79">
      <w:pPr>
        <w:jc w:val="both"/>
      </w:pPr>
      <w:r w:rsidRPr="001E0966">
        <w:t xml:space="preserve"> </w:t>
      </w:r>
    </w:p>
    <w:p w:rsidR="00F90F79" w:rsidRPr="001E0966" w:rsidRDefault="00F90F79" w:rsidP="00F90F79">
      <w:pPr>
        <w:jc w:val="both"/>
        <w:rPr>
          <w:b/>
        </w:rPr>
      </w:pPr>
      <w:r w:rsidRPr="001E0966">
        <w:rPr>
          <w:b/>
        </w:rPr>
        <w:t>Услуги:</w:t>
      </w:r>
    </w:p>
    <w:p w:rsidR="00F90F79" w:rsidRPr="001E0966" w:rsidRDefault="00F90F79" w:rsidP="00F90F79">
      <w:pPr>
        <w:jc w:val="both"/>
        <w:rPr>
          <w:lang w:val="en-US"/>
        </w:rPr>
      </w:pPr>
    </w:p>
    <w:p w:rsidR="00F90F79" w:rsidRDefault="00F90F79" w:rsidP="00F90F79">
      <w:pPr>
        <w:jc w:val="both"/>
        <w:rPr>
          <w:rFonts w:eastAsia="Andale Sans UI"/>
          <w:kern w:val="1"/>
          <w:lang/>
        </w:rPr>
      </w:pPr>
      <w:r w:rsidRPr="001E0966">
        <w:rPr>
          <w:rFonts w:eastAsia="Andale Sans UI"/>
          <w:b/>
          <w:kern w:val="1"/>
          <w:u w:val="single"/>
          <w:lang/>
        </w:rPr>
        <w:t>Услуга «</w:t>
      </w:r>
      <w:r w:rsidRPr="00A927D3">
        <w:rPr>
          <w:rFonts w:eastAsia="Andale Sans UI"/>
          <w:b/>
          <w:kern w:val="1"/>
          <w:u w:val="single"/>
          <w:lang/>
        </w:rPr>
        <w:t>Устная правовая консультация по вопросам, связанным с заполнением одной формы 3-НДФЛ</w:t>
      </w:r>
      <w:r w:rsidRPr="001E0966">
        <w:rPr>
          <w:rFonts w:eastAsia="Andale Sans UI"/>
          <w:b/>
          <w:kern w:val="1"/>
          <w:lang/>
        </w:rPr>
        <w:t xml:space="preserve">» – </w:t>
      </w:r>
      <w:r w:rsidRPr="001E0966">
        <w:rPr>
          <w:rFonts w:eastAsia="Andale Sans UI"/>
          <w:kern w:val="1"/>
          <w:lang/>
        </w:rPr>
        <w:t>устное разъяснение</w:t>
      </w:r>
      <w:r w:rsidRPr="001E0966">
        <w:rPr>
          <w:rFonts w:eastAsia="Andale Sans UI"/>
          <w:b/>
          <w:kern w:val="1"/>
          <w:lang/>
        </w:rPr>
        <w:t xml:space="preserve"> </w:t>
      </w:r>
      <w:r w:rsidRPr="001E0966">
        <w:rPr>
          <w:rFonts w:eastAsia="Andale Sans UI"/>
          <w:kern w:val="1"/>
          <w:lang/>
        </w:rPr>
        <w:t>существа норм права по</w:t>
      </w:r>
      <w:r w:rsidRPr="001E0966">
        <w:rPr>
          <w:rFonts w:eastAsia="Andale Sans UI"/>
          <w:b/>
          <w:kern w:val="1"/>
          <w:lang/>
        </w:rPr>
        <w:t xml:space="preserve"> </w:t>
      </w:r>
      <w:r w:rsidRPr="001E0966">
        <w:rPr>
          <w:rFonts w:eastAsia="Andale Sans UI"/>
          <w:kern w:val="1"/>
          <w:lang/>
        </w:rPr>
        <w:t xml:space="preserve">порядку заполнения налоговой декларации по налогу на доходы физических лиц по форме 3-НДФЛ, а также предоставление сведений по перечню документов, прилагаемых к декларации и требованиям к данным документам. Результатом услуги является устное разъяснение-инструкция по действиям, необходимым для получения налогового вычета, а также по правилам заполнения декларации 3-НДФЛ. </w:t>
      </w:r>
    </w:p>
    <w:p w:rsidR="00F90F79" w:rsidRDefault="00F90F79" w:rsidP="00F90F79">
      <w:pPr>
        <w:jc w:val="both"/>
        <w:rPr>
          <w:rFonts w:eastAsia="Andale Sans UI"/>
          <w:kern w:val="1"/>
          <w:lang/>
        </w:rPr>
      </w:pPr>
      <w:r w:rsidRPr="001E0966">
        <w:rPr>
          <w:rFonts w:eastAsia="Andale Sans UI"/>
          <w:b/>
          <w:kern w:val="1"/>
          <w:u w:val="single"/>
          <w:lang/>
        </w:rPr>
        <w:t>Услуга «</w:t>
      </w:r>
      <w:r w:rsidRPr="00D27B2E">
        <w:rPr>
          <w:rFonts w:eastAsia="Andale Sans UI"/>
          <w:b/>
          <w:kern w:val="1"/>
          <w:u w:val="single"/>
          <w:lang/>
        </w:rPr>
        <w:t>Заполнение одной формы налоговой декларации по налогу на доходы физических лиц (форма 3-НДФЛ)</w:t>
      </w:r>
      <w:r w:rsidRPr="001E0966">
        <w:rPr>
          <w:rFonts w:eastAsia="Andale Sans UI"/>
          <w:b/>
          <w:kern w:val="1"/>
          <w:lang/>
        </w:rPr>
        <w:t xml:space="preserve">» - </w:t>
      </w:r>
      <w:r w:rsidRPr="001E0966">
        <w:rPr>
          <w:rFonts w:eastAsia="Andale Sans UI"/>
          <w:kern w:val="1"/>
          <w:lang/>
        </w:rPr>
        <w:t>деятельность Компании по предоставлению Клиенту услуги по составлению налоговой декларации по форме 3-НДФЛ на основании данных, предоставленных Клиентом, проверке правильности заполнения декларации (в случае заполнения Клиентом), информировании о порядке и сроках подачи декларации. Результатом услуги являются заполненные Специалистом на основе данных предоставленных Клиентом декларация 3-НДФЛ и Заявление на получение налогового вычета, размещенные в личном кабинете Клиента. Клиент проверяет и подписывает заполненные Специалистом декларацию 3-НДФЛ и Заявление. Ответственность за достоверность отраженных в Декларации и иных сопутствующих документах сведений несет Клиент.</w:t>
      </w:r>
    </w:p>
    <w:p w:rsidR="00F90F79" w:rsidRPr="001E0966" w:rsidRDefault="00F90F79" w:rsidP="00F90F79">
      <w:pPr>
        <w:jc w:val="both"/>
        <w:rPr>
          <w:rFonts w:eastAsia="Andale Sans UI"/>
          <w:kern w:val="1"/>
          <w:lang/>
        </w:rPr>
      </w:pPr>
      <w:r w:rsidRPr="001E0966">
        <w:rPr>
          <w:rFonts w:eastAsia="Andale Sans UI"/>
          <w:b/>
          <w:kern w:val="1"/>
          <w:u w:val="single"/>
          <w:lang/>
        </w:rPr>
        <w:t>Услуга «</w:t>
      </w:r>
      <w:r w:rsidRPr="00D27B2E">
        <w:rPr>
          <w:rFonts w:eastAsia="Andale Sans UI"/>
          <w:b/>
          <w:kern w:val="1"/>
          <w:u w:val="single"/>
          <w:lang/>
        </w:rPr>
        <w:t>Направление (отправка) в налоговую инспекцию налоговой декларации по налогу на доходы физических лиц (форма 3-НДФЛ)</w:t>
      </w:r>
      <w:r w:rsidRPr="001E0966">
        <w:rPr>
          <w:rFonts w:eastAsia="Andale Sans UI"/>
          <w:b/>
          <w:kern w:val="1"/>
          <w:lang/>
        </w:rPr>
        <w:t>»</w:t>
      </w:r>
      <w:r w:rsidRPr="001E0966">
        <w:rPr>
          <w:rFonts w:eastAsia="Andale Sans UI"/>
          <w:kern w:val="1"/>
          <w:lang/>
        </w:rPr>
        <w:t xml:space="preserve"> – направле</w:t>
      </w:r>
      <w:r>
        <w:rPr>
          <w:rFonts w:eastAsia="Andale Sans UI"/>
          <w:kern w:val="1"/>
          <w:lang/>
        </w:rPr>
        <w:t xml:space="preserve">ние </w:t>
      </w:r>
      <w:r w:rsidRPr="001E0966">
        <w:rPr>
          <w:rFonts w:eastAsia="Andale Sans UI"/>
          <w:kern w:val="1"/>
          <w:lang/>
        </w:rPr>
        <w:t xml:space="preserve">в налоговую инспекцию </w:t>
      </w:r>
      <w:r>
        <w:rPr>
          <w:rFonts w:eastAsia="Andale Sans UI"/>
          <w:kern w:val="1"/>
          <w:lang/>
        </w:rPr>
        <w:t>пакета документов</w:t>
      </w:r>
      <w:r w:rsidRPr="005471C2">
        <w:rPr>
          <w:rFonts w:eastAsia="Andale Sans UI"/>
          <w:kern w:val="1"/>
          <w:lang/>
        </w:rPr>
        <w:t xml:space="preserve"> </w:t>
      </w:r>
      <w:r>
        <w:rPr>
          <w:rFonts w:eastAsia="Andale Sans UI"/>
          <w:kern w:val="1"/>
          <w:lang/>
        </w:rPr>
        <w:t xml:space="preserve">для целей получения соответствующего налогового вычета </w:t>
      </w:r>
      <w:r w:rsidRPr="001E0966">
        <w:rPr>
          <w:rFonts w:eastAsia="Andale Sans UI"/>
          <w:kern w:val="1"/>
          <w:lang/>
        </w:rPr>
        <w:t>заказным письмом с описью вложения посредством ФГУП «Почта России»</w:t>
      </w:r>
      <w:r>
        <w:rPr>
          <w:rFonts w:eastAsia="Andale Sans UI"/>
          <w:kern w:val="1"/>
          <w:lang/>
        </w:rPr>
        <w:t xml:space="preserve"> либо в электронном виде, подписанным электронной подписью Клиента</w:t>
      </w:r>
      <w:r w:rsidRPr="001E0966">
        <w:rPr>
          <w:rFonts w:eastAsia="Andale Sans UI"/>
          <w:kern w:val="1"/>
          <w:lang/>
        </w:rPr>
        <w:t xml:space="preserve">.  </w:t>
      </w:r>
    </w:p>
    <w:p w:rsidR="00F90F79" w:rsidRPr="001E0966" w:rsidRDefault="00F90F79" w:rsidP="00F90F79">
      <w:pPr>
        <w:jc w:val="both"/>
        <w:rPr>
          <w:rFonts w:eastAsia="Andale Sans UI"/>
          <w:kern w:val="1"/>
          <w:lang/>
        </w:rPr>
      </w:pPr>
      <w:r w:rsidRPr="001E0966">
        <w:rPr>
          <w:rFonts w:eastAsia="Andale Sans UI"/>
          <w:b/>
          <w:kern w:val="1"/>
          <w:u w:val="single"/>
          <w:lang/>
        </w:rPr>
        <w:t>Услуга «</w:t>
      </w:r>
      <w:r w:rsidRPr="005471C2">
        <w:rPr>
          <w:rFonts w:eastAsia="Andale Sans UI"/>
          <w:b/>
          <w:kern w:val="1"/>
          <w:u w:val="single"/>
          <w:lang/>
        </w:rPr>
        <w:t>Устная правовая консультация по вопросам, связанным с подачей 3-НДФЛ, до даты завершения ее камеральной проверки</w:t>
      </w:r>
      <w:r w:rsidRPr="001E0966">
        <w:rPr>
          <w:rFonts w:eastAsia="Andale Sans UI"/>
          <w:b/>
          <w:kern w:val="1"/>
          <w:lang/>
        </w:rPr>
        <w:t xml:space="preserve">» – </w:t>
      </w:r>
      <w:r w:rsidRPr="001E0966">
        <w:rPr>
          <w:rFonts w:eastAsia="Andale Sans UI"/>
          <w:kern w:val="1"/>
          <w:lang/>
        </w:rPr>
        <w:t xml:space="preserve">устная правовая поддержка Клиента в период проведения камеральной проверки по поданным в налоговую инспекцию на налоговый вычет документам. Специалист предоставляет </w:t>
      </w:r>
      <w:r>
        <w:rPr>
          <w:rFonts w:eastAsia="Andale Sans UI"/>
          <w:kern w:val="1"/>
          <w:lang/>
        </w:rPr>
        <w:t xml:space="preserve">правовые </w:t>
      </w:r>
      <w:r w:rsidRPr="001E0966">
        <w:rPr>
          <w:rFonts w:eastAsia="Andale Sans UI"/>
          <w:kern w:val="1"/>
          <w:lang/>
        </w:rPr>
        <w:t>консультации Клиенту.</w:t>
      </w:r>
    </w:p>
    <w:p w:rsidR="00F90F79" w:rsidRPr="001E0966" w:rsidRDefault="00F90F79" w:rsidP="00F90F79">
      <w:pPr>
        <w:jc w:val="both"/>
      </w:pPr>
      <w:r w:rsidRPr="001E0966">
        <w:rPr>
          <w:b/>
          <w:u w:val="single"/>
        </w:rPr>
        <w:t>Экстренная ситуация</w:t>
      </w:r>
      <w:r w:rsidRPr="001E0966">
        <w:t xml:space="preserve"> - наличие чрезвычайных обстоятельств, в которых находится в момент обращения Клиент и которые Клиент не мог предвидеть заранее, действуя с достаточной при подобных обстоятельствах степенью заботливости и осмотрительности.</w:t>
      </w:r>
    </w:p>
    <w:p w:rsidR="00F90F79" w:rsidRPr="001E0966" w:rsidRDefault="00F90F79" w:rsidP="00F90F79">
      <w:pPr>
        <w:jc w:val="both"/>
        <w:rPr>
          <w:b/>
        </w:rPr>
      </w:pPr>
    </w:p>
    <w:p w:rsidR="00F90F79" w:rsidRPr="001E0966" w:rsidRDefault="00F90F79" w:rsidP="00F90F79">
      <w:pPr>
        <w:jc w:val="both"/>
        <w:rPr>
          <w:b/>
        </w:rPr>
      </w:pPr>
      <w:r w:rsidRPr="001E0966">
        <w:rPr>
          <w:b/>
        </w:rPr>
        <w:t xml:space="preserve">Раздел II. Порядок и условия заключения Абонентского договора оказания юридических услуг (далее – «Договор») </w:t>
      </w:r>
    </w:p>
    <w:p w:rsidR="00F90F79" w:rsidRPr="001E0966" w:rsidRDefault="00F90F79" w:rsidP="00F90F79">
      <w:pPr>
        <w:jc w:val="both"/>
        <w:rPr>
          <w:b/>
        </w:rPr>
      </w:pPr>
      <w:r w:rsidRPr="001E0966">
        <w:rPr>
          <w:b/>
        </w:rPr>
        <w:t xml:space="preserve">Статья 3. Порядок заключения и действие Договора </w:t>
      </w:r>
    </w:p>
    <w:p w:rsidR="00F90F79" w:rsidRPr="001E0966" w:rsidRDefault="00F90F79" w:rsidP="00F90F79">
      <w:pPr>
        <w:jc w:val="both"/>
      </w:pPr>
      <w:r w:rsidRPr="001E0966">
        <w:t xml:space="preserve">3.1. Договор между Клиентом и Компанией считается заключенным и становится обязательным для обеих Сторон с момента принятия (акцепта) Клиентом настоящих Правил. Полным и безоговорочным принятием Клиентом настоящих Правил считается приобретение Клиентом права требования оказания Услуг, подтверждаемое получением во владение и пользование Сертификата, в том числе в электронном виде, посредством оплаты услуг Компании путем внесения Абонентского платежа. При этом Клиент вправе осуществлять оформление Сертификата на третье лицо. </w:t>
      </w:r>
    </w:p>
    <w:p w:rsidR="00F90F79" w:rsidRPr="001E0966" w:rsidRDefault="00F90F79" w:rsidP="00F90F79">
      <w:pPr>
        <w:jc w:val="both"/>
      </w:pPr>
      <w:r w:rsidRPr="001E0966">
        <w:t xml:space="preserve">3.2. Права и обязанности сторон возникают с момента заключения Договора, за исключением тех прав и обязанностей, которые объективно могут возникнуть только после первого обращения Клиента. </w:t>
      </w:r>
    </w:p>
    <w:p w:rsidR="00F90F79" w:rsidRPr="001E0966" w:rsidRDefault="00F90F79" w:rsidP="00F90F79">
      <w:pPr>
        <w:jc w:val="both"/>
      </w:pPr>
      <w:r w:rsidRPr="001E0966">
        <w:t xml:space="preserve">3.2.1. Моментом заключения Договора является дата оплаты Клиентом «первого» Абонентского платежа. </w:t>
      </w:r>
    </w:p>
    <w:p w:rsidR="00F90F79" w:rsidRPr="001E0966" w:rsidRDefault="00F90F79" w:rsidP="00F90F79">
      <w:pPr>
        <w:jc w:val="both"/>
      </w:pPr>
      <w:r w:rsidRPr="001E0966">
        <w:t xml:space="preserve">3.3. После оплаты услуг в течение 3 (трех) дней с момента получения Сертификата Клиент вправе осуществить уступку своих прав и обязанностей по Договору исключительно в полном объеме при условии надлежащего уведомления получателя прав и обязанностей о потребительских свойствах Услуг и положений настоящих Правил. </w:t>
      </w:r>
    </w:p>
    <w:p w:rsidR="00F90F79" w:rsidRPr="001E0966" w:rsidRDefault="00F90F79" w:rsidP="00F90F79">
      <w:pPr>
        <w:jc w:val="both"/>
      </w:pPr>
      <w:r w:rsidRPr="001E0966">
        <w:t xml:space="preserve">3.4. Уступка прав и обязанностей в соответствии с пунктом 3.3 настоящих Правил </w:t>
      </w:r>
      <w:r w:rsidRPr="001E0966">
        <w:lastRenderedPageBreak/>
        <w:t xml:space="preserve">осуществляется путем передачи Сертификата и прилагающийся к ней документов либо уникального номера Сертификата в электронном виде при условии обязательного надлежащего уведомления Компании. Во всех таких случаях Клиент несет ответственность за корректность передаваемой информации об Услугах. </w:t>
      </w:r>
    </w:p>
    <w:p w:rsidR="00F90F79" w:rsidRPr="001E0966" w:rsidRDefault="00F90F79" w:rsidP="00F90F79">
      <w:pPr>
        <w:jc w:val="both"/>
      </w:pPr>
      <w:r w:rsidRPr="001E0966">
        <w:t xml:space="preserve">3.5. Порядок внесения Абонентского платежа либо периодических Абонентских платежей зависит от выбранного Клиентом Тарифного плана. Во всех случаях Клиент (либо третье лицо за Клиента) вносит Абонентский платеж в качестве предоплаты за тот период, за который приобретает право требовать оказания Услуг Компанией. </w:t>
      </w:r>
    </w:p>
    <w:p w:rsidR="00F90F79" w:rsidRPr="001E0966" w:rsidRDefault="00F90F79" w:rsidP="00F90F79">
      <w:pPr>
        <w:jc w:val="both"/>
      </w:pPr>
      <w:r w:rsidRPr="001E0966">
        <w:t xml:space="preserve">3.6. Срок действия Сертификата определяется согласно выбранному Клиентом Тарифному плану и исчисляется начиная со дня, следующего за днем внесения Абонентского платежа. </w:t>
      </w:r>
    </w:p>
    <w:p w:rsidR="00F90F79" w:rsidRPr="001E0966" w:rsidRDefault="00F90F79" w:rsidP="00F90F79">
      <w:pPr>
        <w:jc w:val="both"/>
      </w:pPr>
      <w:r w:rsidRPr="001E0966">
        <w:t>3.7. В случае, если выбранным Клиентом Тарифным планом предусмотрено периодическое внесение Абонентских платежей (например, ежемесячно, ежеквартально), при внесении Клиентом предоплаты в виде Абонентского платежа за каждый следующий период (например, месяц, квартал), абонентский договор оказания юридических услуг считается продленным на оплачиваемый Клиентом срок.</w:t>
      </w:r>
    </w:p>
    <w:p w:rsidR="00F90F79" w:rsidRPr="001E0966" w:rsidRDefault="00F90F79" w:rsidP="00F90F79">
      <w:pPr>
        <w:jc w:val="both"/>
      </w:pPr>
      <w:r w:rsidRPr="001E0966">
        <w:t xml:space="preserve">3.8. Если Компанией была фактически оказана услуга Клиенту, что приравнивается к наличию хотя бы одного обращения Клиента в Компанию, то Абонентский платеж Клиенту по заявлению об отказе от Договора не возвращается независимо от оставшегося срока действия Тарифного плана.  </w:t>
      </w:r>
    </w:p>
    <w:p w:rsidR="00F90F79" w:rsidRPr="001E0966" w:rsidRDefault="00F90F79" w:rsidP="00F90F79">
      <w:pPr>
        <w:jc w:val="both"/>
      </w:pPr>
      <w:r w:rsidRPr="001E0966">
        <w:t>3.9. Если Клиент не обращался за оказанием Услуг в Компанию в период действия Тарифного плана, то в силу абонентского характера договора оказания юридических услуг Абонентский платеж, внесенный Клиентом по договору, возврату не подлежит (ст. 429.4 Гражданского кодекса Российской Федерации).</w:t>
      </w:r>
    </w:p>
    <w:p w:rsidR="00F90F79" w:rsidRPr="001E0966" w:rsidRDefault="00F90F79" w:rsidP="00F90F79">
      <w:pPr>
        <w:jc w:val="both"/>
      </w:pPr>
      <w:r w:rsidRPr="001E0966">
        <w:t>3.10. Акцептуя настоящую Оферту, Клиент принимает условия о возврате Сертификата и отказа от Договора, предусмотренные настоящими Правилами, с учетом абонентского характера такого Договора, и признает, что не вправе требовать возврата Абонентского платежа независимо от наличия фактов обращения в Компанию.</w:t>
      </w:r>
    </w:p>
    <w:p w:rsidR="00F90F79" w:rsidRPr="001E0966" w:rsidRDefault="00F90F79" w:rsidP="00F90F79">
      <w:pPr>
        <w:jc w:val="both"/>
      </w:pPr>
    </w:p>
    <w:p w:rsidR="00F90F79" w:rsidRPr="001E0966" w:rsidRDefault="00F90F79" w:rsidP="00F90F79">
      <w:pPr>
        <w:jc w:val="both"/>
        <w:rPr>
          <w:b/>
          <w:bCs/>
        </w:rPr>
      </w:pPr>
      <w:r w:rsidRPr="001E0966">
        <w:rPr>
          <w:b/>
          <w:bCs/>
        </w:rPr>
        <w:t xml:space="preserve">Раздел III. Перечень, объем, порядок и условия оказания Услуг </w:t>
      </w:r>
    </w:p>
    <w:p w:rsidR="00F90F79" w:rsidRPr="001E0966" w:rsidRDefault="00F90F79" w:rsidP="00F90F79">
      <w:pPr>
        <w:jc w:val="both"/>
      </w:pPr>
      <w:r w:rsidRPr="001E0966">
        <w:rPr>
          <w:b/>
          <w:bCs/>
        </w:rPr>
        <w:t>Статья 4. Перечень и условия оказания Услуг</w:t>
      </w:r>
    </w:p>
    <w:p w:rsidR="00F90F79" w:rsidRPr="001E0966" w:rsidRDefault="00F90F79" w:rsidP="00F90F79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1E0966">
        <w:t>Перечень и объем конкретных Услуг, оказываемых Клиенту, определяются выбранным им Тарифным планом, являющимся приложением к Договору, и оказываются посредством личного кабинета на официальном сайте Компании, электронного сервиса Skype, по электронной почте и по телефону.</w:t>
      </w:r>
    </w:p>
    <w:p w:rsidR="00F90F79" w:rsidRPr="001E0966" w:rsidRDefault="00F90F79" w:rsidP="00F90F79">
      <w:pPr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1E0966">
        <w:t>Услуги предоставляются в соответствии и на основании права Российской Федерации, в том числе принципов и норм международного права, являющихся составной частью российской правовой системы, а также сложившейся правоприменительной практики.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4.3 Услуги предоставляются при условии личного обращения Клиента, в его пользу, что означает личную заинтересованность Клиента в разрешении возникшей у него правовой ситуации, в которой он непосредственно является одной из сторон.</w:t>
      </w:r>
    </w:p>
    <w:p w:rsidR="00F90F79" w:rsidRPr="001E0966" w:rsidRDefault="00F90F79" w:rsidP="00F90F79">
      <w:pPr>
        <w:tabs>
          <w:tab w:val="left" w:pos="284"/>
          <w:tab w:val="left" w:pos="567"/>
        </w:tabs>
        <w:jc w:val="both"/>
      </w:pPr>
      <w:r w:rsidRPr="001E0966">
        <w:t>4.3.1.</w:t>
      </w:r>
      <w:r w:rsidRPr="001E0966">
        <w:tab/>
        <w:t xml:space="preserve">Условия доступа к Услуге третьих лиц (пользователей) определяются Тарифным планом. Под доступом к Услуге в целях настоящих Правил понимается возможность третьих лиц лично обращаться за получением Услуг в Компанию. </w:t>
      </w:r>
    </w:p>
    <w:p w:rsidR="00F90F79" w:rsidRPr="001E0966" w:rsidRDefault="00F90F79" w:rsidP="00F90F79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1E0966">
        <w:t>Услуги предоставляются по Запросам Клиентов (письменным или устным), соответствующим требованиям, устанавливаемым Компанией.</w:t>
      </w:r>
    </w:p>
    <w:p w:rsidR="00F90F79" w:rsidRPr="001E0966" w:rsidRDefault="00F90F79" w:rsidP="00F90F79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1E0966">
        <w:t>Необходимым условием оказания Клиенту Услуг в соответствии с выбранным им Тарифным планом является идентификация Клиента. Процедура идентификации Клиента зависит от формы обращения Клиента к Компании. При обращении по телефонной линии Клиент обязуется назвать номер Сертификата и кодовое слово. При этом, если у Специалиста Компании возникли обоснованные сомнения в том, что обратившееся за получением Услуги лицо, действительно, является Клиентом, он вправе задать Клиенту дополнительные вопросы, позволяющие устранить возникшие сомнения.</w:t>
      </w:r>
    </w:p>
    <w:p w:rsidR="00F90F79" w:rsidRPr="001E0966" w:rsidRDefault="00F90F79" w:rsidP="00F90F79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1E0966">
        <w:lastRenderedPageBreak/>
        <w:t>Услуги оказываются Компанией на языке, являющемся государственным в стране местонахождения Компании. Услуги могут оказываться Клиентам и на иных языках в случаях, предусмотренных Тарифным планом.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  <w:rPr>
          <w:b/>
        </w:rPr>
      </w:pPr>
      <w:r w:rsidRPr="001E0966">
        <w:rPr>
          <w:b/>
        </w:rPr>
        <w:t xml:space="preserve">Статья 5. Сроки и порядок оказания Услуг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5.1. Сроки оказания Услуг начинают исчисляться с момента фиксации Запроса Клиента Компанией.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5.2. В случае уточнения Запроса (предоставления дополнительных материалов, документов, изменения Запроса) течение сроков оказания Услуг начинается с момента поступления уточненного Запроса (поступления дополнительных материалов, документов).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5.3. Для получения Услуги Клиенту необходимо обратиться по телефону: 8-800-555-97-66, по электронной почте: info@urist24.pro, посредством электронного сервиса Skype: urist24.online, посредством личного кабинета на официальном сайте Компании: юрист24.онлайн. Прием и фиксация Запросов Клиентов осуществляется круглосуточно.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6. Сроки оказания Услуг по устным Запросам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6.1. Услуги по устным Запросам предоставляются непосредственно в момент обращения Клиента в ходе телефонного соединения с ним.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6.2. В отдельных случаях (необходимость дополнительного изучения законодательства, правоприменительной практики, материалов, большое количество предоставленных Клиентом материалов) предоставление Услуг может быть отсрочено, но в любом случае не более чем на 2 (два) календарных дня, за исключением Услуги «Устная правовая консультация», которая оказывается в течение 24 часов с момента фиксации обращения Клиента. В случае возникновения у Клиента экстренной ситуации «Устная правовая консультация» оказывается безотлагательно в связи с наличием чрезвычайных обстоятельств, в которых находится в момент обращения Клиент и которые Клиент не мог предвидеть, действуя с достаточной при подобных обстоятельствах степенью заботливости и осмотрительности.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6.3. Тарифным планом, выбранным Клиентом, может быть предусмотрен иной срок оказания Услуг. Иные сроки оказания Услуг, а также особенности их исчисления также могут быть предусмотрены в Приложениях к настоящим Правилам, подлежащим применению к Договору с конкретным Клиентом. 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7. Сроки оказания Услуг по письменным Запросам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7.1. Услуги по письменным Запросам предоставляются в течение 48 (сорока восьми) часов.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7.2. Срок оказания услуги «Представительство интересов Клиента в суде, государственном органе» в рамках каждого конкретного запроса Клиента определяется индивидуально с учетом сроков предусмотренных процессуальным и иным применимым законодательством Российской Федерации.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7.3. В отдельных случаях срок предоставления Услуг, предусмотренных настоящей статьей, может быть увеличен, но в любом случае не может составлять более 5 (пяти) календарных дней, о чем сообщается Клиенту.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7.4. Тарифным планом, выбранным Клиентом, может быть предусмотрен иной срок оказания Услуг. Иные сроки оказания Услуг, а также особенности их исчисления также могут быть предусмотрены в Приложениях к настоящим Правилам, подлежащим применению к Договору с конкретным Клиентом.</w:t>
      </w:r>
    </w:p>
    <w:p w:rsidR="00F90F79" w:rsidRPr="001E0966" w:rsidRDefault="00F90F79" w:rsidP="00F90F79">
      <w:pPr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  <w:rPr>
          <w:b/>
          <w:bCs/>
        </w:rPr>
      </w:pPr>
      <w:r w:rsidRPr="001E0966">
        <w:rPr>
          <w:b/>
          <w:bCs/>
        </w:rPr>
        <w:t xml:space="preserve">Раздел IV. Права и обязанности Сторон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8. Права Клиента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8.1. Пользоваться Услугами в течение всего срока оказания Услуг, определяемого в соответствии с выбранным Клиентом Тарифным планом.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lastRenderedPageBreak/>
        <w:t>8.2. Пользоваться всеми предоставляемыми Компанией скидками и специальными предложениями для Клиентов.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8.3. Сообщать Компании обо всех случаях непредоставления Услуг или предоставления Услуг ненадлежащего качества, а также некорректного обращения со стороны сотрудника Компании.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8.4. Получать необходимую и достоверную информацию о Компании, объеме предоставляемых Услуг, а также иную информацию, связанную с предоставлением Услуг.</w:t>
      </w:r>
    </w:p>
    <w:p w:rsidR="00F90F79" w:rsidRPr="001E0966" w:rsidRDefault="00F90F79" w:rsidP="00F90F79">
      <w:pPr>
        <w:tabs>
          <w:tab w:val="left" w:pos="426"/>
        </w:tabs>
        <w:jc w:val="both"/>
        <w:rPr>
          <w:b/>
          <w:bCs/>
        </w:rPr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9. Обязанности Клиента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9.1. Предоставлять Компании полную и достоверную информацию в целях идентификации Клиента и предоставления ему Услуг.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9.2. При первом обращении к Компании предоставить необходимую для целей п. 12.2 настоящих Правил информацию, такую как: кодовое слово, контрольный вопрос и ответ на него, субъект РФ и город (иной населенный пункт), в котором проживает Клиент.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9.3. Не нарушать требований законодательства Российской Федерации, а также общепринятых норм морали и нравственности при обращении в Компанию за получением Услуг.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9.4. Не допускать пользование Услугами лицами, не являющимися Клиентами в соответствии с настоящими Правилами, если иное прямо не оговорено в Тарифном плане.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9.5.  Не запрашивать у Компании Услуги по правоотношениям, участником которых является Партнер (контрагент) Компании и (или) Компания, в результате оказания которых может возникнуть «конфликт интересов» и (или) может быть причинен ущерб Партнеру (контрагенту) Компании и (или) Компании.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При этом под «конфликтом интересов» понимаются те случаи оказания Компанией Услуг, предусмотренных Тарифными планами, когда Компания знает или должна знать о том, что вопрос Клиента задан по реально существующей ситуации правоотношения, сторонами в котором являются Партнер (контрагент) Компании и Клиент, либо оказание Услуг, предусмотренных Тарифными планами, по вопросам, связанным с представлением интересов Клиента перед Партнером (контрагентом) Компании, когда Компания заведомо знает о том, что стороной правоотношений является Партнер (контрагент) Компании (далее – «конфликт интересов»).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9.6.  Ознакомиться с содержанием настоящих Правил, в том числе в открытом доступе в сети Интернет на сайте: юрист24.онлайн.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9.7. Нести иные обязанности, предусмотренные настоящими Правилами и законодательством Российской Федерации.</w:t>
      </w:r>
    </w:p>
    <w:p w:rsidR="00F90F79" w:rsidRPr="001E0966" w:rsidRDefault="00F90F79" w:rsidP="00F90F79">
      <w:pPr>
        <w:tabs>
          <w:tab w:val="left" w:pos="426"/>
        </w:tabs>
        <w:jc w:val="both"/>
        <w:rPr>
          <w:b/>
          <w:bCs/>
        </w:rPr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10. Права Компании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10.1. Привлекать третьих лиц для оказания Услуг Клиентам.</w:t>
      </w:r>
    </w:p>
    <w:p w:rsidR="00F90F79" w:rsidRPr="001E0966" w:rsidRDefault="00F90F79" w:rsidP="00F90F79">
      <w:pPr>
        <w:tabs>
          <w:tab w:val="left" w:pos="426"/>
          <w:tab w:val="left" w:pos="709"/>
        </w:tabs>
        <w:jc w:val="both"/>
      </w:pPr>
      <w:r w:rsidRPr="001E0966">
        <w:t>10.2. Проверять представленную Клиентом информацию, а также выполнение Клиентом условий настоящих Правил.</w:t>
      </w:r>
    </w:p>
    <w:p w:rsidR="00F90F79" w:rsidRPr="001E0966" w:rsidRDefault="00F90F79" w:rsidP="00F90F79">
      <w:pPr>
        <w:tabs>
          <w:tab w:val="left" w:pos="426"/>
          <w:tab w:val="left" w:pos="709"/>
        </w:tabs>
        <w:jc w:val="both"/>
      </w:pPr>
      <w:r w:rsidRPr="001E0966">
        <w:t>10.3. Приостанавливать оказание Услуг на период проверки выполнения Клиентом условий Правил при выявлении обоснованного подозрения в нарушении Клиентом положений настоящих Правил.</w:t>
      </w:r>
    </w:p>
    <w:p w:rsidR="00F90F79" w:rsidRPr="001E0966" w:rsidRDefault="00F90F79" w:rsidP="00F90F79">
      <w:pPr>
        <w:numPr>
          <w:ilvl w:val="1"/>
          <w:numId w:val="6"/>
        </w:numPr>
        <w:tabs>
          <w:tab w:val="left" w:pos="426"/>
          <w:tab w:val="left" w:pos="709"/>
        </w:tabs>
        <w:contextualSpacing/>
        <w:jc w:val="both"/>
      </w:pPr>
      <w:r w:rsidRPr="001E0966">
        <w:t>Отказать Клиенту в предоставлении Услуги в случаях, когда:</w:t>
      </w:r>
    </w:p>
    <w:p w:rsidR="00F90F79" w:rsidRPr="001E0966" w:rsidRDefault="00F90F79" w:rsidP="00F90F79">
      <w:pPr>
        <w:numPr>
          <w:ilvl w:val="2"/>
          <w:numId w:val="6"/>
        </w:numPr>
        <w:tabs>
          <w:tab w:val="left" w:pos="567"/>
          <w:tab w:val="left" w:pos="709"/>
        </w:tabs>
        <w:contextualSpacing/>
        <w:jc w:val="both"/>
      </w:pPr>
      <w:r w:rsidRPr="001E0966">
        <w:t>Клиент нарушает условия настоящих Правил.</w:t>
      </w:r>
    </w:p>
    <w:p w:rsidR="00F90F79" w:rsidRPr="001E0966" w:rsidRDefault="00F90F79" w:rsidP="00F90F79">
      <w:pPr>
        <w:numPr>
          <w:ilvl w:val="2"/>
          <w:numId w:val="6"/>
        </w:numPr>
        <w:tabs>
          <w:tab w:val="left" w:pos="567"/>
          <w:tab w:val="left" w:pos="709"/>
          <w:tab w:val="num" w:pos="1440"/>
        </w:tabs>
        <w:ind w:left="0" w:firstLine="0"/>
        <w:jc w:val="both"/>
      </w:pPr>
      <w:r w:rsidRPr="001E0966">
        <w:t xml:space="preserve"> Получение Услуги вызвано противоправными интересами Клиента.</w:t>
      </w:r>
    </w:p>
    <w:p w:rsidR="00F90F79" w:rsidRPr="001E0966" w:rsidRDefault="00F90F79" w:rsidP="00F90F79">
      <w:pPr>
        <w:numPr>
          <w:ilvl w:val="2"/>
          <w:numId w:val="6"/>
        </w:numPr>
        <w:tabs>
          <w:tab w:val="left" w:pos="567"/>
          <w:tab w:val="left" w:pos="709"/>
          <w:tab w:val="num" w:pos="1440"/>
        </w:tabs>
        <w:ind w:left="0" w:firstLine="0"/>
        <w:jc w:val="both"/>
      </w:pPr>
      <w:r w:rsidRPr="001E0966">
        <w:t xml:space="preserve"> Оказание Услуги повлечет нарушение Компанией требований применимого законодательства, а также принятых в обществе норм нравственности и морали.</w:t>
      </w:r>
    </w:p>
    <w:p w:rsidR="00F90F79" w:rsidRPr="001E0966" w:rsidRDefault="00F90F79" w:rsidP="00F90F79">
      <w:pPr>
        <w:numPr>
          <w:ilvl w:val="2"/>
          <w:numId w:val="6"/>
        </w:numPr>
        <w:tabs>
          <w:tab w:val="left" w:pos="567"/>
          <w:tab w:val="left" w:pos="709"/>
          <w:tab w:val="num" w:pos="1440"/>
        </w:tabs>
        <w:ind w:left="0" w:firstLine="0"/>
        <w:jc w:val="both"/>
      </w:pPr>
      <w:r w:rsidRPr="001E0966">
        <w:t xml:space="preserve"> Оказание Услуги нарушает права и законные интересы Компании.</w:t>
      </w:r>
    </w:p>
    <w:p w:rsidR="00F90F79" w:rsidRPr="001E0966" w:rsidRDefault="00F90F79" w:rsidP="00F90F79">
      <w:pPr>
        <w:numPr>
          <w:ilvl w:val="2"/>
          <w:numId w:val="6"/>
        </w:numPr>
        <w:tabs>
          <w:tab w:val="left" w:pos="567"/>
          <w:tab w:val="left" w:pos="709"/>
          <w:tab w:val="num" w:pos="1440"/>
        </w:tabs>
        <w:ind w:left="0" w:firstLine="0"/>
        <w:jc w:val="both"/>
      </w:pPr>
      <w:r w:rsidRPr="001E0966">
        <w:t xml:space="preserve">Оказание Услуги повлечет «конфликт интересов» (п. 9.5 Правил). </w:t>
      </w:r>
    </w:p>
    <w:p w:rsidR="00F90F79" w:rsidRPr="001E0966" w:rsidRDefault="00F90F79" w:rsidP="00F90F79">
      <w:pPr>
        <w:tabs>
          <w:tab w:val="left" w:pos="567"/>
          <w:tab w:val="left" w:pos="709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11. Обязанности Компании</w:t>
      </w:r>
    </w:p>
    <w:p w:rsidR="00F90F79" w:rsidRPr="001E0966" w:rsidRDefault="00F90F79" w:rsidP="00F90F79">
      <w:pPr>
        <w:numPr>
          <w:ilvl w:val="1"/>
          <w:numId w:val="7"/>
        </w:numPr>
        <w:tabs>
          <w:tab w:val="left" w:pos="426"/>
        </w:tabs>
        <w:ind w:left="0" w:firstLine="0"/>
        <w:contextualSpacing/>
        <w:jc w:val="both"/>
      </w:pPr>
      <w:r w:rsidRPr="001E0966">
        <w:lastRenderedPageBreak/>
        <w:t xml:space="preserve">Оказывать Клиенту по Запросу Клиента Услуги в порядке и на условиях, предусмотренных настоящими Правилами, соответствующим Тарифным планом и законодательством Российской Федерации, за исключением случаев, предусмотренных п. 10.4 настоящих Правил.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11.2. Предоставлять Клиенту справочно-консультационные услуги по вопросам оказания Услуг.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11.3. Обеспечить Клиенту возможность ознакомиться с настоящими Правилами, разместив их в открытом доступе в сети Интернет на сайте: юрист24.онлайн.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  <w:rPr>
          <w:b/>
          <w:bCs/>
        </w:rPr>
      </w:pPr>
      <w:r w:rsidRPr="001E0966">
        <w:rPr>
          <w:b/>
          <w:bCs/>
        </w:rPr>
        <w:t xml:space="preserve">Раздел V. Прочие условия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12. Персональные данные Клиентов</w:t>
      </w:r>
    </w:p>
    <w:p w:rsidR="00F90F79" w:rsidRPr="001E0966" w:rsidRDefault="00F90F79" w:rsidP="00F90F79">
      <w:pPr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1E0966">
        <w:t>Клиент, приобретая Тарифный план и (или) активируя Сертификат, выражает свое согласие на использование Компанией сведений о его персональных данных в соответствии с законодательством Российской Федерации и для целей организации исполнения Договора.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12.1.1. Компания осуществляет обработку персональных данных Клиентов, пользователей (если пользователи предусмотрены Тарифным планом), а также иных лиц, действующих от имени Клиента, в соответствии с положениями действующего законодательства Российской Федерации о защите персональных данных, настоящих Правил, а также локальных актов, принимаемых Компанией.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12.1.2. Компания обрабатывает персональные данные Клиента, пользователей, иных лиц, сведения о которых предоставил Клиент в порядке, предусмотренном Политикой конфиденциальности Компании. </w:t>
      </w:r>
    </w:p>
    <w:p w:rsidR="00F90F79" w:rsidRPr="001E0966" w:rsidRDefault="00F90F79" w:rsidP="00F90F79">
      <w:pPr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1E0966">
        <w:t>Компания осуществляет сбор и обработку персональных данных в следующих целях: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— идентификация Клиента;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— предоставление Клиенту персонализированных Услуг;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— улучшение качества Услуг, удобства их использования, разработка новых продуктов и Услуг;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— проведение статистических и иных исследований, на основе обезличенных данных;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— направления/сообщения предложений о пролонгации договора на новый срок. </w:t>
      </w:r>
    </w:p>
    <w:p w:rsidR="00F90F79" w:rsidRPr="001E0966" w:rsidRDefault="00F90F79" w:rsidP="00F90F79">
      <w:pPr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1E0966">
        <w:t>Принимая условия настоящих Правил, Клиент соглашается с тем, что Компания осуществляет сбор, хранение, использование, систематизацию, накопление, распространение, а также иным образом обрабатывает персональные данные Клиентов для целей, указанных в п. 12.2 настоящих Правил.</w:t>
      </w:r>
    </w:p>
    <w:p w:rsidR="00F90F79" w:rsidRPr="001E0966" w:rsidRDefault="00F90F79" w:rsidP="00F90F79">
      <w:pPr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1E0966">
        <w:t>Компания гарантирует, что сведения личного и конфиденциального характера, предоставляемые Клиентом Компании в целях оказания консультационно-юридических услуг по Тарифному плану, будут использоваться в соответствии с требованиями, предъявляемыми законодательством Российской Федерации.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13. Права интеллектуальной собственности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13.1. Исключительные права на объекты интеллектуальной собственности, которые могут возникнуть в процессе оказания Клиенту Услуг, сохраняются за Компанией. При этом Клиенту предоставляется право бессрочного использования таких объектов исключительно в личных целях. 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13.2. Клиент не вправе без письменного предварительного согласия Компании размещать в открытом доступе (иным образом распространять) результаты оказания Услуг Компании.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14. Урегулирование споров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14.1. Все разногласия или споры, которые могут возникнуть в связи с принятием и исполнением настоящих Правил, будут по возможности регулироваться путем переговоров. Если согласие по каким-либо причинам не будет достигнуто в ходе </w:t>
      </w:r>
      <w:r w:rsidRPr="001E0966">
        <w:lastRenderedPageBreak/>
        <w:t>досудебного урегулирования (обязательно включающего в себя, помимо переговоров, предъявление Клиентом претензии в письменном виде по адресу места нахождения Компании: 121087, г. Москва, Багратионовский проезд, д.7, кор.20 В, - и ее рассмотрение Компанией), то все споры между Компанией и Клиентом рассматриваются в суде по месту нахождения Компании.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 xml:space="preserve">14.2. Срок рассмотрения претензии (иного обращения) Клиента – 30 (тридцать) календарных дней с даты получения претензии (иного обращения) Компанией. </w:t>
      </w:r>
    </w:p>
    <w:p w:rsidR="00F90F79" w:rsidRPr="001E0966" w:rsidRDefault="00F90F79" w:rsidP="00F90F79">
      <w:pPr>
        <w:tabs>
          <w:tab w:val="left" w:pos="426"/>
        </w:tabs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15. Ограничение ответственности Компании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15.1. Компания ни при каких обстоятельствах не претендует и не предоставляет официального толкования положений законодательства Российской Федерации и предоставляет все Услуги исходя из накопленного опыта Компании и конкретного Специалиста на основе положений законодательства Российской Федерации и сложившейся практики правоприменения. Услуги Компании носят рекомендательный характер.</w:t>
      </w: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t>15.2. Клиент понимает и признает, что несоответствие результата оказания той или иной Услуги результату, который Клиент хотел получить при обращении за соответствующей Услугой, само по себе не является фактом оказания Услуги ненадлежащего качества.</w:t>
      </w:r>
    </w:p>
    <w:p w:rsidR="00F90F79" w:rsidRPr="001E0966" w:rsidRDefault="00F90F79" w:rsidP="00F90F79">
      <w:pPr>
        <w:tabs>
          <w:tab w:val="left" w:pos="426"/>
        </w:tabs>
        <w:contextualSpacing/>
        <w:jc w:val="both"/>
      </w:pPr>
    </w:p>
    <w:p w:rsidR="00F90F79" w:rsidRPr="001E0966" w:rsidRDefault="00F90F79" w:rsidP="00F90F79">
      <w:pPr>
        <w:tabs>
          <w:tab w:val="left" w:pos="426"/>
        </w:tabs>
        <w:jc w:val="both"/>
      </w:pPr>
      <w:r w:rsidRPr="001E0966">
        <w:rPr>
          <w:b/>
          <w:bCs/>
        </w:rPr>
        <w:t>Статья 16. Заключительные положения</w:t>
      </w:r>
    </w:p>
    <w:p w:rsidR="00F90F79" w:rsidRPr="001E0966" w:rsidRDefault="00F90F79" w:rsidP="00F90F79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1E0966">
        <w:t>Компания вправе в любое время в одностороннем порядке вносить изменения в настоящие Правила. Все изменения в настоящих Правилах публикуются на официальном сайте Компании: юрист24.онлайн.</w:t>
      </w:r>
    </w:p>
    <w:p w:rsidR="00F90F79" w:rsidRPr="001E0966" w:rsidRDefault="00F90F79" w:rsidP="00F90F79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1E0966">
        <w:t xml:space="preserve"> Все Приложения к настоящим Правилам являются неотъемлемыми частями настоящих Правил. </w:t>
      </w:r>
    </w:p>
    <w:p w:rsidR="00F90F79" w:rsidRPr="001E0966" w:rsidRDefault="00F90F79" w:rsidP="00F90F79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1E0966">
        <w:t xml:space="preserve">При наличии различий между положениями Правил и Приложений к ним, относящихся к правоотношениям между Компанией и Клиентами, применению подлежат положения соответствующих Приложений. </w:t>
      </w:r>
    </w:p>
    <w:p w:rsidR="00F90F79" w:rsidRPr="001E0966" w:rsidRDefault="00F90F79" w:rsidP="00F90F79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1E0966">
        <w:t xml:space="preserve"> Настоящие Правила вступают в силу с момента их опубликования на официальном сайте Компании: юрист24.онлайн. </w:t>
      </w:r>
    </w:p>
    <w:p w:rsidR="00A545C8" w:rsidRDefault="00F90F79">
      <w:bookmarkStart w:id="0" w:name="_GoBack"/>
      <w:bookmarkEnd w:id="0"/>
    </w:p>
    <w:sectPr w:rsidR="00A5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B67"/>
    <w:multiLevelType w:val="multilevel"/>
    <w:tmpl w:val="F9328EBC"/>
    <w:lvl w:ilvl="0">
      <w:start w:val="12"/>
      <w:numFmt w:val="decimal"/>
      <w:lvlText w:val="%1"/>
      <w:lvlJc w:val="left"/>
      <w:pPr>
        <w:ind w:left="102" w:hanging="694"/>
      </w:pPr>
    </w:lvl>
    <w:lvl w:ilvl="1">
      <w:start w:val="1"/>
      <w:numFmt w:val="decimal"/>
      <w:lvlText w:val="%1.%2."/>
      <w:lvlJc w:val="left"/>
      <w:pPr>
        <w:ind w:left="102" w:hanging="694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93" w:hanging="6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6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6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6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6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69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694"/>
      </w:pPr>
      <w:rPr>
        <w:rFonts w:ascii="Symbol" w:hAnsi="Symbol" w:cs="Symbol" w:hint="default"/>
      </w:rPr>
    </w:lvl>
  </w:abstractNum>
  <w:abstractNum w:abstractNumId="1" w15:restartNumberingAfterBreak="0">
    <w:nsid w:val="1DE2245A"/>
    <w:multiLevelType w:val="multilevel"/>
    <w:tmpl w:val="B656720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8" w:hanging="1800"/>
      </w:pPr>
      <w:rPr>
        <w:rFonts w:hint="default"/>
      </w:rPr>
    </w:lvl>
  </w:abstractNum>
  <w:abstractNum w:abstractNumId="2" w15:restartNumberingAfterBreak="0">
    <w:nsid w:val="2E332914"/>
    <w:multiLevelType w:val="multilevel"/>
    <w:tmpl w:val="56A6A99A"/>
    <w:lvl w:ilvl="0">
      <w:start w:val="1"/>
      <w:numFmt w:val="decimal"/>
      <w:lvlText w:val="%1"/>
      <w:lvlJc w:val="left"/>
      <w:pPr>
        <w:ind w:left="102" w:hanging="499"/>
      </w:pPr>
    </w:lvl>
    <w:lvl w:ilvl="1">
      <w:start w:val="1"/>
      <w:numFmt w:val="decimal"/>
      <w:lvlText w:val="%1.%2."/>
      <w:lvlJc w:val="left"/>
      <w:pPr>
        <w:ind w:left="102" w:hanging="499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93" w:hanging="4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4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4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4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4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4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499"/>
      </w:pPr>
      <w:rPr>
        <w:rFonts w:ascii="Symbol" w:hAnsi="Symbol" w:cs="Symbol" w:hint="default"/>
      </w:rPr>
    </w:lvl>
  </w:abstractNum>
  <w:abstractNum w:abstractNumId="3" w15:restartNumberingAfterBreak="0">
    <w:nsid w:val="423F3696"/>
    <w:multiLevelType w:val="multilevel"/>
    <w:tmpl w:val="A7E81B8A"/>
    <w:lvl w:ilvl="0">
      <w:start w:val="16"/>
      <w:numFmt w:val="decimal"/>
      <w:lvlText w:val="%1"/>
      <w:lvlJc w:val="left"/>
      <w:pPr>
        <w:ind w:left="102" w:hanging="545"/>
      </w:pPr>
    </w:lvl>
    <w:lvl w:ilvl="1">
      <w:start w:val="1"/>
      <w:numFmt w:val="decimal"/>
      <w:lvlText w:val="%1.%2."/>
      <w:lvlJc w:val="left"/>
      <w:pPr>
        <w:ind w:left="102" w:hanging="545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93" w:hanging="5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5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5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5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5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5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545"/>
      </w:pPr>
      <w:rPr>
        <w:rFonts w:ascii="Symbol" w:hAnsi="Symbol" w:cs="Symbol" w:hint="default"/>
      </w:rPr>
    </w:lvl>
  </w:abstractNum>
  <w:abstractNum w:abstractNumId="4" w15:restartNumberingAfterBreak="0">
    <w:nsid w:val="4AA31D0B"/>
    <w:multiLevelType w:val="multilevel"/>
    <w:tmpl w:val="A872C220"/>
    <w:lvl w:ilvl="0">
      <w:start w:val="4"/>
      <w:numFmt w:val="decimal"/>
      <w:lvlText w:val="%1"/>
      <w:lvlJc w:val="left"/>
      <w:pPr>
        <w:ind w:left="102" w:hanging="50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93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5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5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5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5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5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504"/>
      </w:pPr>
      <w:rPr>
        <w:rFonts w:ascii="Symbol" w:hAnsi="Symbol" w:cs="Symbol" w:hint="default"/>
      </w:rPr>
    </w:lvl>
  </w:abstractNum>
  <w:abstractNum w:abstractNumId="5" w15:restartNumberingAfterBreak="0">
    <w:nsid w:val="4CA8059F"/>
    <w:multiLevelType w:val="multilevel"/>
    <w:tmpl w:val="B9A6915A"/>
    <w:lvl w:ilvl="0">
      <w:start w:val="4"/>
      <w:numFmt w:val="decimal"/>
      <w:lvlText w:val="%1"/>
      <w:lvlJc w:val="left"/>
      <w:pPr>
        <w:ind w:left="102" w:hanging="492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993" w:hanging="4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4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4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4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4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4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492"/>
      </w:pPr>
      <w:rPr>
        <w:rFonts w:ascii="Symbol" w:hAnsi="Symbol" w:cs="Symbol" w:hint="default"/>
      </w:rPr>
    </w:lvl>
  </w:abstractNum>
  <w:abstractNum w:abstractNumId="6" w15:restartNumberingAfterBreak="0">
    <w:nsid w:val="658C6F2B"/>
    <w:multiLevelType w:val="multilevel"/>
    <w:tmpl w:val="107229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D"/>
    <w:rsid w:val="00264246"/>
    <w:rsid w:val="007879DD"/>
    <w:rsid w:val="008574B1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DE83-C397-4CBD-A29B-E71FA28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3773</Words>
  <Characters>21511</Characters>
  <Application>Microsoft Office Word</Application>
  <DocSecurity>0</DocSecurity>
  <Lines>179</Lines>
  <Paragraphs>50</Paragraphs>
  <ScaleCrop>false</ScaleCrop>
  <Company/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Замазий Владимир Сергеевич</dc:creator>
  <cp:keywords/>
  <dc:description/>
  <cp:lastModifiedBy>Замазий Владимир Сергеевич</cp:lastModifiedBy>
  <cp:revision>2</cp:revision>
  <dcterms:created xsi:type="dcterms:W3CDTF">2017-11-30T09:12:00Z</dcterms:created>
  <dcterms:modified xsi:type="dcterms:W3CDTF">2017-11-30T09:12:00Z</dcterms:modified>
</cp:coreProperties>
</file>